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7C" w:rsidRDefault="0092537C" w:rsidP="0092537C">
      <w:pPr>
        <w:pStyle w:val="ConsPlusNonformat"/>
      </w:pPr>
      <w:r>
        <w:t xml:space="preserve">                                    В администрацию </w:t>
      </w:r>
      <w:proofErr w:type="gramStart"/>
      <w:r>
        <w:t>муниципального</w:t>
      </w:r>
      <w:proofErr w:type="gramEnd"/>
    </w:p>
    <w:p w:rsidR="0092537C" w:rsidRDefault="0092537C" w:rsidP="0092537C">
      <w:pPr>
        <w:pStyle w:val="ConsPlusNonformat"/>
      </w:pPr>
      <w:r>
        <w:t xml:space="preserve">                                    образования ____________________________</w:t>
      </w:r>
    </w:p>
    <w:p w:rsidR="0092537C" w:rsidRDefault="0092537C" w:rsidP="0092537C">
      <w:pPr>
        <w:pStyle w:val="ConsPlusNonformat"/>
      </w:pPr>
      <w:r>
        <w:t xml:space="preserve">                                    (должность, Ф.И.О. руководителя органа)</w:t>
      </w:r>
    </w:p>
    <w:p w:rsidR="0092537C" w:rsidRDefault="0092537C" w:rsidP="0092537C">
      <w:pPr>
        <w:pStyle w:val="ConsPlusNonformat"/>
      </w:pPr>
      <w:r>
        <w:t xml:space="preserve">                                    _______________________________________</w:t>
      </w:r>
    </w:p>
    <w:p w:rsidR="0092537C" w:rsidRDefault="0092537C" w:rsidP="0092537C">
      <w:pPr>
        <w:pStyle w:val="ConsPlusNonformat"/>
      </w:pPr>
      <w:r>
        <w:t xml:space="preserve">                                    от ____________________________________</w:t>
      </w:r>
    </w:p>
    <w:p w:rsidR="0092537C" w:rsidRDefault="0092537C" w:rsidP="0092537C">
      <w:pPr>
        <w:pStyle w:val="ConsPlusNonformat"/>
      </w:pPr>
      <w:r>
        <w:t xml:space="preserve">                                           </w:t>
      </w:r>
      <w:proofErr w:type="gramStart"/>
      <w:r>
        <w:t>(ФИО заявителя; наименование</w:t>
      </w:r>
      <w:proofErr w:type="gramEnd"/>
    </w:p>
    <w:p w:rsidR="0092537C" w:rsidRDefault="0092537C" w:rsidP="0092537C">
      <w:pPr>
        <w:pStyle w:val="ConsPlusNonformat"/>
      </w:pPr>
      <w:r>
        <w:t xml:space="preserve">                                    _______________________________________</w:t>
      </w:r>
    </w:p>
    <w:p w:rsidR="0092537C" w:rsidRDefault="0092537C" w:rsidP="0092537C">
      <w:pPr>
        <w:pStyle w:val="ConsPlusNonformat"/>
      </w:pPr>
      <w:r>
        <w:t xml:space="preserve">                                           организации, должность</w:t>
      </w:r>
    </w:p>
    <w:p w:rsidR="0092537C" w:rsidRDefault="0092537C" w:rsidP="0092537C">
      <w:pPr>
        <w:pStyle w:val="ConsPlusNonformat"/>
      </w:pPr>
      <w:r>
        <w:t xml:space="preserve">                                             руководителя, ИНН)</w:t>
      </w:r>
    </w:p>
    <w:p w:rsidR="0092537C" w:rsidRDefault="0092537C" w:rsidP="0092537C">
      <w:pPr>
        <w:pStyle w:val="ConsPlusNonformat"/>
        <w:outlineLvl w:val="0"/>
      </w:pPr>
    </w:p>
    <w:p w:rsidR="0092537C" w:rsidRDefault="0092537C" w:rsidP="0092537C">
      <w:pPr>
        <w:pStyle w:val="ConsPlusNonformat"/>
      </w:pPr>
      <w:r>
        <w:t xml:space="preserve">                                    Почтовый индекс, адрес ________________</w:t>
      </w:r>
    </w:p>
    <w:p w:rsidR="0092537C" w:rsidRDefault="0092537C" w:rsidP="0092537C">
      <w:pPr>
        <w:pStyle w:val="ConsPlusNonformat"/>
      </w:pPr>
      <w:r>
        <w:t xml:space="preserve">                                    _______________________________________</w:t>
      </w:r>
    </w:p>
    <w:p w:rsidR="0092537C" w:rsidRDefault="0092537C" w:rsidP="0092537C">
      <w:pPr>
        <w:pStyle w:val="ConsPlusNonformat"/>
      </w:pPr>
      <w:r>
        <w:t xml:space="preserve">                                    телефон _______________________________</w:t>
      </w:r>
    </w:p>
    <w:p w:rsidR="0092537C" w:rsidRDefault="0092537C" w:rsidP="0092537C">
      <w:pPr>
        <w:pStyle w:val="ConsPlusNonformat"/>
        <w:ind w:firstLine="4320"/>
      </w:pPr>
      <w:r>
        <w:t>Адрес электронной почты _______________</w:t>
      </w:r>
    </w:p>
    <w:p w:rsidR="0092537C" w:rsidRDefault="0092537C" w:rsidP="0092537C">
      <w:pPr>
        <w:pStyle w:val="ConsPlusNonformat"/>
        <w:ind w:firstLine="4320"/>
      </w:pPr>
      <w:r>
        <w:t>____________________</w:t>
      </w:r>
    </w:p>
    <w:p w:rsidR="0092537C" w:rsidRDefault="0092537C" w:rsidP="0092537C">
      <w:pPr>
        <w:pStyle w:val="ConsPlusNonformat"/>
      </w:pPr>
    </w:p>
    <w:p w:rsidR="0092537C" w:rsidRDefault="0092537C" w:rsidP="0092537C">
      <w:pPr>
        <w:pStyle w:val="ConsPlusNonformat"/>
      </w:pPr>
    </w:p>
    <w:p w:rsidR="0092537C" w:rsidRDefault="0092537C" w:rsidP="0092537C">
      <w:pPr>
        <w:pStyle w:val="ConsPlusNonformat"/>
      </w:pPr>
      <w:r>
        <w:t xml:space="preserve">                                 ЗАЯВЛЕНИЕ</w:t>
      </w:r>
    </w:p>
    <w:p w:rsidR="0092537C" w:rsidRDefault="0092537C" w:rsidP="0092537C">
      <w:pPr>
        <w:pStyle w:val="ConsPlusNonformat"/>
        <w:jc w:val="center"/>
      </w:pPr>
      <w:r>
        <w:t>о выдаче разрешения на ввод объекта в эксплуатацию</w:t>
      </w:r>
    </w:p>
    <w:p w:rsidR="0092537C" w:rsidRDefault="0092537C" w:rsidP="0092537C">
      <w:pPr>
        <w:pStyle w:val="ConsPlusNonformat"/>
      </w:pPr>
    </w:p>
    <w:p w:rsidR="0092537C" w:rsidRDefault="0092537C" w:rsidP="0092537C">
      <w:pPr>
        <w:pStyle w:val="ConsPlusNonformat"/>
      </w:pPr>
      <w:r>
        <w:t>Прошу выдать разрешение на ввод объекта в эксплуатацию_______________________</w:t>
      </w:r>
    </w:p>
    <w:p w:rsidR="0092537C" w:rsidRDefault="0092537C" w:rsidP="0092537C">
      <w:pPr>
        <w:pStyle w:val="ConsPlusNonformat"/>
      </w:pPr>
    </w:p>
    <w:p w:rsidR="0092537C" w:rsidRDefault="0092537C" w:rsidP="0092537C">
      <w:pPr>
        <w:pStyle w:val="ConsPlusNonformat"/>
      </w:pPr>
      <w:r>
        <w:t>_____________________________________________________________________________</w:t>
      </w:r>
    </w:p>
    <w:p w:rsidR="0092537C" w:rsidRDefault="0092537C" w:rsidP="0092537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            </w:t>
      </w:r>
      <w:r>
        <w:rPr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наименование объекта капитального строительства</w:t>
      </w:r>
      <w: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утвержденной застройщиком или заказчиком проектной документацией; кадастровый номер объекта указывается в отношении учтенного в государственном кадастре недвижимости реконструируемого объекта</w:t>
      </w:r>
      <w:r>
        <w:rPr>
          <w:sz w:val="20"/>
          <w:szCs w:val="20"/>
        </w:rPr>
        <w:t>)</w:t>
      </w:r>
    </w:p>
    <w:p w:rsidR="0092537C" w:rsidRDefault="0092537C" w:rsidP="0092537C">
      <w:pPr>
        <w:pStyle w:val="ConsPlusNonformat"/>
      </w:pPr>
      <w:r>
        <w:t>_____________________________________________________________________________</w:t>
      </w:r>
    </w:p>
    <w:p w:rsidR="0092537C" w:rsidRDefault="0092537C" w:rsidP="0092537C">
      <w:pPr>
        <w:pStyle w:val="ConsPlusNonformat"/>
      </w:pPr>
    </w:p>
    <w:p w:rsidR="0092537C" w:rsidRDefault="0092537C" w:rsidP="0092537C">
      <w:pPr>
        <w:pStyle w:val="ConsPlusNonformat"/>
      </w:pPr>
      <w:r>
        <w:t>Адрес (местоположение) объекта: _____________________________________________</w:t>
      </w:r>
    </w:p>
    <w:p w:rsidR="0092537C" w:rsidRDefault="0092537C" w:rsidP="00925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>
        <w:t xml:space="preserve">                                      </w:t>
      </w:r>
      <w:r>
        <w:rPr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адрес объекта капитального строител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своении, об изменении адреса; для линейных объектов - указывается описание местоположения в виде наименований субъекта Российской Федерации и муниц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пального образования</w:t>
      </w:r>
      <w:r>
        <w:rPr>
          <w:rFonts w:eastAsia="Times New Roman"/>
          <w:sz w:val="20"/>
          <w:szCs w:val="20"/>
          <w:lang w:eastAsia="ru-RU"/>
        </w:rPr>
        <w:t>)</w:t>
      </w:r>
    </w:p>
    <w:p w:rsidR="0092537C" w:rsidRDefault="0092537C" w:rsidP="0092537C">
      <w:pPr>
        <w:pStyle w:val="ConsPlusNonformat"/>
      </w:pPr>
    </w:p>
    <w:p w:rsidR="0092537C" w:rsidRDefault="0092537C" w:rsidP="0092537C">
      <w:pPr>
        <w:pStyle w:val="ConsPlusNonformat"/>
      </w:pPr>
      <w:r>
        <w:t>_____________________________________________________________________________</w:t>
      </w:r>
    </w:p>
    <w:p w:rsidR="0092537C" w:rsidRDefault="0092537C" w:rsidP="0092537C">
      <w:pPr>
        <w:pStyle w:val="ConsPlusNonformat"/>
      </w:pPr>
      <w:r>
        <w:t xml:space="preserve">  </w:t>
      </w:r>
    </w:p>
    <w:p w:rsidR="0092537C" w:rsidRDefault="0092537C" w:rsidP="0092537C">
      <w:pPr>
        <w:pStyle w:val="ConsPlusNonformat"/>
      </w:pPr>
      <w:r>
        <w:t>_____________________________________________________________________________</w:t>
      </w:r>
    </w:p>
    <w:p w:rsidR="0092537C" w:rsidRDefault="0092537C" w:rsidP="0092537C">
      <w:pPr>
        <w:pStyle w:val="ConsPlusNonformat"/>
      </w:pPr>
    </w:p>
    <w:p w:rsidR="0092537C" w:rsidRDefault="0092537C" w:rsidP="009253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Кадастровый номер земельного участка (земельных участков), на котором (кот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рых), над или под которым (которыми) расположено здание, сооружение_____</w:t>
      </w:r>
      <w:proofErr w:type="gramEnd"/>
    </w:p>
    <w:p w:rsidR="0092537C" w:rsidRDefault="0092537C" w:rsidP="00925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2537C" w:rsidRDefault="0092537C" w:rsidP="0092537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</w:p>
    <w:p w:rsidR="0092537C" w:rsidRDefault="0092537C" w:rsidP="00925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37C" w:rsidRDefault="0092537C" w:rsidP="00925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2537C" w:rsidRDefault="0092537C" w:rsidP="009253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537C" w:rsidRDefault="0092537C" w:rsidP="0092537C">
      <w:pPr>
        <w:pStyle w:val="ConsPlusNonformat"/>
      </w:pPr>
      <w:r>
        <w:t>Строительный адрес___________________________________________________________</w:t>
      </w:r>
    </w:p>
    <w:p w:rsidR="0092537C" w:rsidRDefault="0092537C" w:rsidP="00925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только в отношении объектов капитального строительства, ра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решение на строительство которых выдано до вступления в силу </w:t>
      </w:r>
      <w:hyperlink r:id="rId5" w:history="1">
        <w:r>
          <w:rPr>
            <w:rStyle w:val="a3"/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постановления</w:t>
        </w:r>
      </w:hyperlink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Правительства Российской Федерации от 19.11.2014 N 1221 "Об утверждении Пр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вил присвоения, изменения и аннулирования адресов")</w:t>
      </w:r>
    </w:p>
    <w:p w:rsidR="0092537C" w:rsidRDefault="0092537C" w:rsidP="0092537C">
      <w:pPr>
        <w:pStyle w:val="ConsPlusNonformat"/>
        <w:rPr>
          <w:vertAlign w:val="superscript"/>
        </w:rPr>
      </w:pPr>
    </w:p>
    <w:p w:rsidR="0092537C" w:rsidRDefault="0092537C" w:rsidP="0092537C">
      <w:pPr>
        <w:pStyle w:val="ConsPlusNonformat"/>
      </w:pPr>
      <w:r>
        <w:t>_____________________________________________________________________________</w:t>
      </w:r>
    </w:p>
    <w:p w:rsidR="0092537C" w:rsidRDefault="0092537C" w:rsidP="0092537C">
      <w:pPr>
        <w:pStyle w:val="ConsPlusNonformat"/>
      </w:pPr>
    </w:p>
    <w:p w:rsidR="0092537C" w:rsidRDefault="0092537C" w:rsidP="0092537C">
      <w:pPr>
        <w:pStyle w:val="ConsPlusNonformat"/>
      </w:pPr>
      <w:r>
        <w:t>_____________________________________________________________________________</w:t>
      </w:r>
    </w:p>
    <w:p w:rsidR="0092537C" w:rsidRDefault="0092537C" w:rsidP="0092537C">
      <w:pPr>
        <w:pStyle w:val="ConsPlusNonformat"/>
      </w:pPr>
      <w:proofErr w:type="gramStart"/>
      <w:r>
        <w:t>Сведения об объекте капитального строительства (в отношении линейных объектов допускается заполнение не всех граф раздела:</w:t>
      </w:r>
      <w:proofErr w:type="gramEnd"/>
    </w:p>
    <w:p w:rsidR="0092537C" w:rsidRDefault="0092537C" w:rsidP="0092537C">
      <w:pPr>
        <w:pStyle w:val="ConsPlusNonformat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329"/>
        <w:gridCol w:w="1294"/>
        <w:gridCol w:w="1531"/>
        <w:gridCol w:w="1474"/>
      </w:tblGrid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Фактически</w:t>
            </w:r>
          </w:p>
        </w:tc>
      </w:tr>
      <w:tr w:rsidR="0092537C" w:rsidTr="00D7290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1. Общие показатели вводимого в эксплуатацию объекта</w:t>
            </w: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Количество зданий, сооружений </w:t>
            </w:r>
          </w:p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(Количество вводимых в соответствии с решением в эксплуатацию зданий, сооружений, должно соответствовать количеству технич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ских планов, сведения о которых приведены в строке "Реквизиты технического плана (те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нических планов)")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 Объекты непроизводственного назначения</w:t>
            </w:r>
          </w:p>
        </w:tc>
      </w:tr>
      <w:tr w:rsidR="0092537C" w:rsidTr="00D7290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2.1.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7C" w:rsidRDefault="0092537C" w:rsidP="00D7290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7C" w:rsidRDefault="0092537C" w:rsidP="00D7290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7C" w:rsidRDefault="0092537C" w:rsidP="00D7290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Сети и системы инженерно-технического обе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показатели </w:t>
            </w:r>
          </w:p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2.2. Объекты жилищного фонда</w:t>
            </w: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Общая площадь жилых помещений (за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исключ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Общая площадь нежилых помещений, в том чи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ле площадь общего имущества в многокварти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7C" w:rsidRDefault="0092537C" w:rsidP="00D7290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7C" w:rsidRDefault="0092537C" w:rsidP="00D7290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7C" w:rsidRDefault="0092537C" w:rsidP="00D7290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Количество квартир/общая площадь, всего</w:t>
            </w:r>
          </w:p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Сети и системы инженерно-технического обе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показатели </w:t>
            </w:r>
          </w:p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3. Объекты производственного назначения</w:t>
            </w:r>
          </w:p>
        </w:tc>
      </w:tr>
      <w:tr w:rsidR="0092537C" w:rsidTr="00D7290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объекта капитального строительства в соответствии с проектной д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кументацией:</w:t>
            </w: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Сети и системы инженерно-технического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показатели </w:t>
            </w:r>
          </w:p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4. Линейные объекты</w:t>
            </w: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Мощность (пропускная способность, грузооб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Диаметры и количество трубопроводов, хара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Тип (КЛ,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Перечень конструктивных элементов, оказ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ы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Иные показатели </w:t>
            </w:r>
          </w:p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(указываются дополнительные характер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стики объекта капитального строительства необходимые для осуществления государстве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 кадастрового учета)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5. Соответствие требованиям энергетической эффективности и требованиям 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нащенности приборами учета используемых энергетических ресурсов (в отношении линейных объектов допускается заполнение не всех граф раздела)</w:t>
            </w:r>
          </w:p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кВт * ч/м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92537C" w:rsidTr="00D729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7C" w:rsidRDefault="0092537C" w:rsidP="00D7290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92537C" w:rsidRDefault="0092537C" w:rsidP="0092537C">
      <w:pPr>
        <w:pStyle w:val="ConsPlusNonformat"/>
      </w:pPr>
    </w:p>
    <w:p w:rsidR="0092537C" w:rsidRDefault="0092537C" w:rsidP="0092537C">
      <w:pPr>
        <w:pStyle w:val="ConsPlusNonformat"/>
      </w:pPr>
      <w:r>
        <w:t>Реквизиты технического плана (технических планов)____________________________</w:t>
      </w:r>
    </w:p>
    <w:p w:rsidR="0092537C" w:rsidRDefault="0092537C" w:rsidP="0092537C">
      <w:pPr>
        <w:pStyle w:val="ConsPlusNonformat"/>
      </w:pPr>
    </w:p>
    <w:p w:rsidR="0092537C" w:rsidRDefault="0092537C" w:rsidP="0092537C">
      <w:pPr>
        <w:pStyle w:val="ConsPlusNonformat"/>
      </w:pPr>
      <w:r>
        <w:t>_____________________________________________________________________________</w:t>
      </w:r>
    </w:p>
    <w:p w:rsidR="0092537C" w:rsidRDefault="0092537C" w:rsidP="00925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>
        <w:rPr>
          <w:sz w:val="20"/>
          <w:szCs w:val="20"/>
        </w:rPr>
        <w:lastRenderedPageBreak/>
        <w:t>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дата подготовки технического плана; фамилия, имя, отчество (при наличии) кадастрового инженера, его подготовившего; номер, дата выдачи квалификацио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дений о кадастровом инженере в государственный реестр кадастровых инженеров.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В случае принятия решения о вводе в эксплуатацию нескольких зданий, сооруж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ний приводятся сведения обо всех технических планах созданных зданий, соор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жений)</w:t>
      </w:r>
      <w:proofErr w:type="gramEnd"/>
    </w:p>
    <w:p w:rsidR="0092537C" w:rsidRDefault="0092537C" w:rsidP="0092537C">
      <w:pPr>
        <w:pStyle w:val="ConsPlusNonformat"/>
        <w:jc w:val="both"/>
      </w:pPr>
      <w:r>
        <w:t xml:space="preserve">           </w:t>
      </w:r>
    </w:p>
    <w:p w:rsidR="0092537C" w:rsidRDefault="0092537C" w:rsidP="0092537C">
      <w:pPr>
        <w:pStyle w:val="ConsPlusNonformat"/>
      </w:pPr>
    </w:p>
    <w:p w:rsidR="0092537C" w:rsidRDefault="0092537C" w:rsidP="0092537C">
      <w:pPr>
        <w:pStyle w:val="ConsPlusNonformat"/>
      </w:pPr>
      <w:r>
        <w:t xml:space="preserve">    К настоящему заявлению прилагаются: ___________________________________</w:t>
      </w:r>
    </w:p>
    <w:p w:rsidR="0092537C" w:rsidRDefault="0092537C" w:rsidP="0092537C">
      <w:pPr>
        <w:pStyle w:val="ConsPlusNonformat"/>
      </w:pPr>
      <w:r>
        <w:t>___________________________________________________________________________</w:t>
      </w:r>
    </w:p>
    <w:p w:rsidR="0092537C" w:rsidRDefault="0092537C" w:rsidP="0092537C">
      <w:pPr>
        <w:pStyle w:val="ConsPlusNonformat"/>
      </w:pPr>
      <w:r>
        <w:t xml:space="preserve">    </w:t>
      </w:r>
      <w:proofErr w:type="gramStart"/>
      <w:r>
        <w:t xml:space="preserve">(документы в соответствии со </w:t>
      </w:r>
      <w:hyperlink r:id="rId6" w:history="1">
        <w:r>
          <w:rPr>
            <w:rStyle w:val="a3"/>
          </w:rPr>
          <w:t>статьей 55</w:t>
        </w:r>
      </w:hyperlink>
      <w:r>
        <w:t xml:space="preserve"> Градостроительного кодекса</w:t>
      </w:r>
      <w:proofErr w:type="gramEnd"/>
    </w:p>
    <w:p w:rsidR="0092537C" w:rsidRDefault="0092537C" w:rsidP="0092537C">
      <w:pPr>
        <w:pStyle w:val="ConsPlusNonformat"/>
      </w:pPr>
      <w:r>
        <w:t>___________________________________________________________________________</w:t>
      </w:r>
    </w:p>
    <w:p w:rsidR="0092537C" w:rsidRDefault="0092537C" w:rsidP="0092537C">
      <w:pPr>
        <w:pStyle w:val="ConsPlusNonformat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92537C" w:rsidRDefault="0092537C" w:rsidP="0092537C">
      <w:pPr>
        <w:pStyle w:val="ConsPlusNonformat"/>
      </w:pPr>
      <w:r>
        <w:t>___________________________________________________________________________</w:t>
      </w:r>
    </w:p>
    <w:p w:rsidR="0092537C" w:rsidRDefault="0092537C" w:rsidP="0092537C">
      <w:pPr>
        <w:pStyle w:val="ConsPlusNonformat"/>
        <w:outlineLvl w:val="0"/>
      </w:pPr>
    </w:p>
    <w:p w:rsidR="0092537C" w:rsidRDefault="0092537C" w:rsidP="0092537C">
      <w:pPr>
        <w:pStyle w:val="ConsPlusNonformat"/>
      </w:pPr>
      <w:r>
        <w:t>"____"______________20____г.</w:t>
      </w:r>
    </w:p>
    <w:p w:rsidR="0092537C" w:rsidRDefault="0092537C" w:rsidP="0092537C">
      <w:pPr>
        <w:pStyle w:val="ConsPlusNonformat"/>
      </w:pPr>
    </w:p>
    <w:p w:rsidR="0092537C" w:rsidRDefault="0092537C" w:rsidP="0092537C">
      <w:pPr>
        <w:pStyle w:val="Standard"/>
        <w:shd w:val="clear" w:color="auto" w:fill="FFFFFF"/>
        <w:jc w:val="both"/>
        <w:rPr>
          <w:rFonts w:eastAsia="Lucida Sans Unicode"/>
          <w:bCs/>
          <w:kern w:val="2"/>
          <w:szCs w:val="24"/>
          <w:lang w:eastAsia="ar-SA"/>
        </w:rPr>
      </w:pPr>
    </w:p>
    <w:p w:rsidR="0092537C" w:rsidRDefault="0092537C" w:rsidP="0092537C">
      <w:pPr>
        <w:pStyle w:val="Standard"/>
        <w:shd w:val="clear" w:color="auto" w:fill="FFFFFF"/>
        <w:jc w:val="both"/>
        <w:rPr>
          <w:szCs w:val="24"/>
        </w:rPr>
      </w:pPr>
      <w:proofErr w:type="gramStart"/>
      <w:r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</w:t>
      </w:r>
      <w:r>
        <w:rPr>
          <w:rFonts w:eastAsia="Lucida Sans Unicode"/>
          <w:bCs/>
          <w:kern w:val="2"/>
          <w:szCs w:val="24"/>
          <w:lang w:eastAsia="ar-SA"/>
        </w:rPr>
        <w:t>е</w:t>
      </w:r>
      <w:r>
        <w:rPr>
          <w:rFonts w:eastAsia="Lucida Sans Unicode"/>
          <w:bCs/>
          <w:kern w:val="2"/>
          <w:szCs w:val="24"/>
          <w:lang w:eastAsia="ar-SA"/>
        </w:rPr>
        <w:t>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</w:t>
      </w:r>
      <w:r>
        <w:rPr>
          <w:rFonts w:eastAsia="Lucida Sans Unicode"/>
          <w:bCs/>
          <w:kern w:val="2"/>
          <w:szCs w:val="24"/>
          <w:lang w:eastAsia="ar-SA"/>
        </w:rPr>
        <w:t>н</w:t>
      </w:r>
      <w:r>
        <w:rPr>
          <w:rFonts w:eastAsia="Lucida Sans Unicode"/>
          <w:bCs/>
          <w:kern w:val="2"/>
          <w:szCs w:val="24"/>
          <w:lang w:eastAsia="ar-SA"/>
        </w:rPr>
        <w:t>ном режиме.</w:t>
      </w:r>
      <w:proofErr w:type="gramEnd"/>
    </w:p>
    <w:p w:rsidR="0092537C" w:rsidRDefault="0092537C" w:rsidP="0092537C">
      <w:pPr>
        <w:pStyle w:val="ConsPlusNonformat"/>
      </w:pPr>
    </w:p>
    <w:p w:rsidR="0092537C" w:rsidRDefault="0092537C" w:rsidP="0092537C">
      <w:pPr>
        <w:pStyle w:val="ConsPlusNonformat"/>
      </w:pPr>
    </w:p>
    <w:p w:rsidR="0092537C" w:rsidRDefault="0092537C" w:rsidP="0092537C">
      <w:pPr>
        <w:pStyle w:val="ConsPlusNonformat"/>
      </w:pPr>
    </w:p>
    <w:p w:rsidR="0092537C" w:rsidRDefault="0092537C" w:rsidP="0092537C">
      <w:pPr>
        <w:pStyle w:val="ConsPlusNonformat"/>
      </w:pPr>
      <w:r>
        <w:t xml:space="preserve">                                          Подпись заявителя</w:t>
      </w:r>
    </w:p>
    <w:p w:rsidR="0092537C" w:rsidRDefault="0092537C" w:rsidP="0092537C">
      <w:pPr>
        <w:ind w:left="709"/>
        <w:jc w:val="both"/>
        <w:rPr>
          <w:b/>
          <w:szCs w:val="28"/>
        </w:rPr>
      </w:pPr>
    </w:p>
    <w:p w:rsidR="0092537C" w:rsidRDefault="0092537C" w:rsidP="0092537C">
      <w:pPr>
        <w:ind w:left="709"/>
        <w:jc w:val="both"/>
        <w:rPr>
          <w:b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4.95pt;margin-top:.7pt;width:60.75pt;height:0;z-index:251660288" o:connectortype="straight"/>
        </w:pict>
      </w:r>
    </w:p>
    <w:p w:rsidR="0092537C" w:rsidRDefault="0092537C" w:rsidP="0092537C">
      <w:pPr>
        <w:ind w:left="709"/>
        <w:jc w:val="both"/>
        <w:rPr>
          <w:b/>
          <w:szCs w:val="28"/>
        </w:rPr>
      </w:pPr>
    </w:p>
    <w:p w:rsidR="0092537C" w:rsidRDefault="0092537C" w:rsidP="0092537C">
      <w:pPr>
        <w:ind w:left="709"/>
        <w:jc w:val="both"/>
        <w:rPr>
          <w:b/>
          <w:szCs w:val="28"/>
        </w:rPr>
      </w:pPr>
    </w:p>
    <w:p w:rsidR="0092537C" w:rsidRDefault="0092537C" w:rsidP="0092537C">
      <w:pPr>
        <w:ind w:left="709"/>
        <w:jc w:val="both"/>
        <w:rPr>
          <w:b/>
          <w:szCs w:val="28"/>
        </w:rPr>
      </w:pPr>
    </w:p>
    <w:p w:rsidR="0092537C" w:rsidRDefault="0092537C" w:rsidP="0092537C">
      <w:pPr>
        <w:ind w:left="709"/>
        <w:jc w:val="both"/>
        <w:rPr>
          <w:b/>
          <w:szCs w:val="28"/>
        </w:rPr>
      </w:pPr>
    </w:p>
    <w:p w:rsidR="0092537C" w:rsidRDefault="0092537C" w:rsidP="0092537C">
      <w:pPr>
        <w:ind w:left="709"/>
        <w:jc w:val="both"/>
        <w:rPr>
          <w:b/>
          <w:szCs w:val="28"/>
        </w:rPr>
      </w:pPr>
    </w:p>
    <w:p w:rsidR="0043423F" w:rsidRDefault="0043423F"/>
    <w:sectPr w:rsidR="0043423F" w:rsidSect="0043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37C"/>
    <w:rsid w:val="0043423F"/>
    <w:rsid w:val="0092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C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2537C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92537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92537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92537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92537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92537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92537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2537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37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92537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2537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9253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92537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92537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92537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2537C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9253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92537C"/>
    <w:rPr>
      <w:color w:val="0563C1"/>
      <w:u w:val="single"/>
    </w:rPr>
  </w:style>
  <w:style w:type="paragraph" w:customStyle="1" w:styleId="Standard">
    <w:name w:val="Standard"/>
    <w:basedOn w:val="a"/>
    <w:rsid w:val="0092537C"/>
    <w:pPr>
      <w:adjustRightInd w:val="0"/>
      <w:spacing w:after="0" w:line="240" w:lineRule="auto"/>
    </w:pPr>
    <w:rPr>
      <w:rFonts w:eastAsia="SimSun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EF0999EEF77FF5CF6E3421E0E55CEB2133FA1BF14BCF9A84D1FB20329F2A97C439002E2585734A2N6H" TargetMode="External"/><Relationship Id="rId5" Type="http://schemas.openxmlformats.org/officeDocument/2006/relationships/hyperlink" Target="consultantplus://offline/ref=F14E57A05D33D5671325A005D1FCD7B58A3B68F6B4232F4F691E0A56A9K82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7479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2019-04-17T06:50:00Z</dcterms:created>
  <dcterms:modified xsi:type="dcterms:W3CDTF">2019-04-17T06:51:00Z</dcterms:modified>
</cp:coreProperties>
</file>